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FFFDB" w14:textId="1BA991BD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4D70DD">
        <w:rPr>
          <w:b/>
          <w:i/>
          <w:noProof/>
          <w:sz w:val="28"/>
        </w:rPr>
        <w:t>4046</w:t>
      </w:r>
      <w:bookmarkStart w:id="0" w:name="_GoBack"/>
      <w:bookmarkEnd w:id="0"/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E4DCB" w:rsidR="001E41F3" w:rsidRPr="00410371" w:rsidRDefault="002D27F9" w:rsidP="002D27F9">
            <w:pPr>
              <w:pStyle w:val="CRCoverPage"/>
              <w:wordWrap w:val="0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 w:rsidRPr="002D27F9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Pr="0042305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8045E1" w:rsidR="001E41F3" w:rsidRPr="0042305D" w:rsidRDefault="0042305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2305D">
              <w:rPr>
                <w:b/>
                <w:noProof/>
                <w:sz w:val="28"/>
              </w:rPr>
              <w:t>1215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015B0" w:rsidR="001E41F3" w:rsidRPr="00410371" w:rsidRDefault="002D27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D27F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BBF92B" w:rsidR="001E41F3" w:rsidRPr="00410371" w:rsidRDefault="002D27F9" w:rsidP="002D2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27F9">
              <w:rPr>
                <w:b/>
                <w:noProof/>
                <w:sz w:val="28"/>
              </w:rPr>
              <w:t>15.14.0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FD1F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10708E" w:rsidR="00F25D98" w:rsidRDefault="003E0C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6F9DF9" w:rsidR="001E41F3" w:rsidRDefault="00C00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Align</w:t>
            </w:r>
            <w:r>
              <w:t xml:space="preserve"> AMF’s behaviour with the UE</w:t>
            </w:r>
            <w:r w:rsidR="001311F6">
              <w:t xml:space="preserve"> in </w:t>
            </w:r>
            <w:r w:rsidR="00053B73">
              <w:rPr>
                <w:noProof/>
                <w:lang w:eastAsia="zh-CN"/>
              </w:rPr>
              <w:t>Mobility Registration</w:t>
            </w:r>
            <w:r w:rsidR="00053B73">
              <w:t xml:space="preserve"> </w:t>
            </w:r>
            <w:r w:rsidR="001311F6"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2B0428" w:rsidR="001E41F3" w:rsidRDefault="001311F6">
            <w:pPr>
              <w:pStyle w:val="CRCoverPage"/>
              <w:spacing w:after="0"/>
              <w:ind w:left="100"/>
              <w:rPr>
                <w:noProof/>
              </w:rPr>
            </w:pPr>
            <w:r w:rsidRPr="00AF3F13">
              <w:rPr>
                <w:rFonts w:cs="Arial"/>
                <w:b/>
                <w:lang w:val="en-US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6A632" w:rsidR="001E41F3" w:rsidRDefault="000D1550">
            <w:pPr>
              <w:pStyle w:val="CRCoverPage"/>
              <w:spacing w:after="0"/>
              <w:ind w:left="100"/>
              <w:rPr>
                <w:noProof/>
              </w:rPr>
            </w:pPr>
            <w:r w:rsidRPr="000D1550"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20AC41" w:rsidR="001E41F3" w:rsidRDefault="001311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C0BD43" w:rsidR="001E41F3" w:rsidRDefault="001311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B74A7" w:rsidR="001E41F3" w:rsidRDefault="001311F6">
            <w:pPr>
              <w:pStyle w:val="CRCoverPage"/>
              <w:spacing w:after="0"/>
              <w:ind w:left="100"/>
              <w:rPr>
                <w:noProof/>
              </w:rPr>
            </w:pPr>
            <w:r>
              <w:t>R-15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D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63D86" w:rsidRDefault="00863D86" w:rsidP="00863D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5E72E" w14:textId="22DE40BC" w:rsidR="00863D86" w:rsidRDefault="00863D86" w:rsidP="00863D86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In Mobility Registration, if the UE receives a NAS SMC message containing a </w:t>
            </w:r>
            <w:proofErr w:type="spellStart"/>
            <w:r>
              <w:t>keyAmfHDerivationInd</w:t>
            </w:r>
            <w:proofErr w:type="spellEnd"/>
            <w:r>
              <w:t>, the UE will generate the new 5G Security context and use it to verify the NAS SMC. Then the new 5G NAS security context will be activated</w:t>
            </w:r>
            <w:r w:rsidR="00E45412">
              <w:t xml:space="preserve"> between the UE and the </w:t>
            </w:r>
            <w:r w:rsidR="00837713">
              <w:t xml:space="preserve">new </w:t>
            </w:r>
            <w:r w:rsidR="00E45412">
              <w:t>AMF</w:t>
            </w:r>
            <w:r>
              <w:t>.</w:t>
            </w:r>
          </w:p>
          <w:p w14:paraId="60C5B753" w14:textId="2137D59E" w:rsidR="00E45412" w:rsidRDefault="00863D86" w:rsidP="00863D8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ccording to “</w:t>
            </w:r>
            <w:r w:rsidRPr="00086EFB">
              <w:rPr>
                <w:rFonts w:ascii="Times New Roman" w:hAnsi="Times New Roman"/>
                <w:i/>
              </w:rPr>
              <w:t>After the ongoing mobility registration procedure is successfully completed, the ME shall replace the currently stored K</w:t>
            </w:r>
            <w:r w:rsidRPr="00086EFB">
              <w:rPr>
                <w:rFonts w:ascii="Times New Roman" w:hAnsi="Times New Roman"/>
                <w:i/>
                <w:vertAlign w:val="subscript"/>
              </w:rPr>
              <w:t>AMF</w:t>
            </w:r>
            <w:r w:rsidRPr="00086EFB">
              <w:rPr>
                <w:rFonts w:ascii="Times New Roman" w:hAnsi="Times New Roman"/>
                <w:i/>
              </w:rPr>
              <w:t xml:space="preserve"> and </w:t>
            </w:r>
            <w:proofErr w:type="spellStart"/>
            <w:r w:rsidRPr="00086EFB">
              <w:rPr>
                <w:rFonts w:ascii="Times New Roman" w:hAnsi="Times New Roman"/>
                <w:i/>
              </w:rPr>
              <w:t>ngKSI</w:t>
            </w:r>
            <w:proofErr w:type="spellEnd"/>
            <w:r w:rsidRPr="00086EFB">
              <w:rPr>
                <w:rFonts w:ascii="Times New Roman" w:hAnsi="Times New Roman"/>
                <w:i/>
              </w:rPr>
              <w:t xml:space="preserve"> values on both USIM and ME with the new K</w:t>
            </w:r>
            <w:r w:rsidRPr="00086EFB">
              <w:rPr>
                <w:rFonts w:ascii="Times New Roman" w:hAnsi="Times New Roman"/>
                <w:i/>
                <w:vertAlign w:val="subscript"/>
              </w:rPr>
              <w:t>AMF</w:t>
            </w:r>
            <w:r w:rsidRPr="00086EFB">
              <w:rPr>
                <w:rFonts w:ascii="Times New Roman" w:hAnsi="Times New Roman"/>
                <w:i/>
              </w:rPr>
              <w:t xml:space="preserve"> and the associated </w:t>
            </w:r>
            <w:proofErr w:type="spellStart"/>
            <w:r w:rsidRPr="00086EFB">
              <w:rPr>
                <w:rFonts w:ascii="Times New Roman" w:hAnsi="Times New Roman"/>
                <w:i/>
              </w:rPr>
              <w:t>ngKSI</w:t>
            </w:r>
            <w:proofErr w:type="spellEnd"/>
            <w:r>
              <w:rPr>
                <w:lang w:eastAsia="zh-CN"/>
              </w:rPr>
              <w:t>”, it implies the UE</w:t>
            </w:r>
            <w:r w:rsidR="00E45412">
              <w:rPr>
                <w:lang w:eastAsia="zh-CN"/>
              </w:rPr>
              <w:t xml:space="preserve"> stores the old 5</w:t>
            </w:r>
            <w:r w:rsidR="00E45412">
              <w:rPr>
                <w:rFonts w:hint="eastAsia"/>
                <w:lang w:eastAsia="zh-CN"/>
              </w:rPr>
              <w:t>G</w:t>
            </w:r>
            <w:r w:rsidR="00E45412">
              <w:rPr>
                <w:lang w:eastAsia="zh-CN"/>
              </w:rPr>
              <w:t xml:space="preserve"> </w:t>
            </w:r>
            <w:r w:rsidR="00E45412">
              <w:rPr>
                <w:rFonts w:hint="eastAsia"/>
                <w:lang w:eastAsia="zh-CN"/>
              </w:rPr>
              <w:t>NAS</w:t>
            </w:r>
            <w:r w:rsidR="00E45412">
              <w:rPr>
                <w:lang w:eastAsia="zh-CN"/>
              </w:rPr>
              <w:t xml:space="preserve"> </w:t>
            </w:r>
            <w:r w:rsidR="00E45412">
              <w:rPr>
                <w:rFonts w:hint="eastAsia"/>
                <w:lang w:eastAsia="zh-CN"/>
              </w:rPr>
              <w:t>keys</w:t>
            </w:r>
            <w:r w:rsidR="00E45412">
              <w:rPr>
                <w:lang w:eastAsia="zh-CN"/>
              </w:rPr>
              <w:t xml:space="preserve"> and the new 5G NAS keys before the </w:t>
            </w:r>
            <w:r w:rsidR="00E45412" w:rsidRPr="00E45412">
              <w:rPr>
                <w:lang w:eastAsia="zh-CN"/>
              </w:rPr>
              <w:t>mobility registration procedure is successfully completed</w:t>
            </w:r>
            <w:r w:rsidR="00E45412">
              <w:rPr>
                <w:lang w:eastAsia="zh-CN"/>
              </w:rPr>
              <w:t>.</w:t>
            </w:r>
          </w:p>
          <w:p w14:paraId="42849818" w14:textId="4A715D41" w:rsidR="00E45412" w:rsidRDefault="00426F4A" w:rsidP="00863D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Storing the old 5</w:t>
            </w: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NAS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keys</w:t>
            </w:r>
            <w:r w:rsidR="00863D86">
              <w:rPr>
                <w:lang w:eastAsia="zh-CN"/>
              </w:rPr>
              <w:t xml:space="preserve"> benefits the procedure when the </w:t>
            </w:r>
            <w:r w:rsidR="00863D86">
              <w:rPr>
                <w:noProof/>
                <w:lang w:eastAsia="zh-CN"/>
              </w:rPr>
              <w:t xml:space="preserve">Mobility Registration procedure is failed finally,but  the NAS SMC has been successfully verified. Because the UE can use the old 5G security context to </w:t>
            </w:r>
            <w:r w:rsidR="00863D86">
              <w:rPr>
                <w:rFonts w:hint="eastAsia"/>
                <w:noProof/>
                <w:lang w:eastAsia="zh-CN"/>
              </w:rPr>
              <w:t>perform</w:t>
            </w:r>
            <w:r w:rsidR="00863D86">
              <w:rPr>
                <w:noProof/>
                <w:lang w:eastAsia="zh-CN"/>
              </w:rPr>
              <w:t xml:space="preserve"> re-registration</w:t>
            </w:r>
            <w:r>
              <w:rPr>
                <w:noProof/>
                <w:lang w:eastAsia="zh-CN"/>
              </w:rPr>
              <w:t xml:space="preserve"> to the source AMF</w:t>
            </w:r>
            <w:r w:rsidR="00863D86">
              <w:rPr>
                <w:noProof/>
                <w:lang w:eastAsia="zh-CN"/>
              </w:rPr>
              <w:t xml:space="preserve">. </w:t>
            </w:r>
          </w:p>
          <w:p w14:paraId="32F369A2" w14:textId="35A3FEC5" w:rsidR="00863D86" w:rsidRDefault="003B7897" w:rsidP="00863D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</w:t>
            </w:r>
            <w:r w:rsidR="00863D86">
              <w:rPr>
                <w:noProof/>
                <w:lang w:eastAsia="zh-CN"/>
              </w:rPr>
              <w:t xml:space="preserve"> at the </w:t>
            </w:r>
            <w:r w:rsidR="00426F4A">
              <w:rPr>
                <w:noProof/>
                <w:lang w:eastAsia="zh-CN"/>
              </w:rPr>
              <w:t xml:space="preserve">source </w:t>
            </w:r>
            <w:r w:rsidR="00863D86">
              <w:rPr>
                <w:noProof/>
                <w:lang w:eastAsia="zh-CN"/>
              </w:rPr>
              <w:t>AMF side, according to “</w:t>
            </w:r>
            <w:r w:rsidR="00863D86" w:rsidRPr="00086EFB">
              <w:rPr>
                <w:rFonts w:ascii="Times New Roman" w:hAnsi="Times New Roman"/>
                <w:i/>
              </w:rPr>
              <w:t>The source AMF subsequently deletes the 5G security context which it holds</w:t>
            </w:r>
            <w:r w:rsidR="00863D86">
              <w:rPr>
                <w:noProof/>
                <w:lang w:eastAsia="zh-CN"/>
              </w:rPr>
              <w:t>”, the source AMF</w:t>
            </w:r>
            <w:r w:rsidR="00672567">
              <w:rPr>
                <w:noProof/>
                <w:lang w:eastAsia="zh-CN"/>
              </w:rPr>
              <w:t xml:space="preserve"> deletes </w:t>
            </w:r>
            <w:r w:rsidR="00426F4A">
              <w:rPr>
                <w:noProof/>
                <w:lang w:eastAsia="zh-CN"/>
              </w:rPr>
              <w:t xml:space="preserve">5G security </w:t>
            </w:r>
            <w:r w:rsidR="00672567">
              <w:rPr>
                <w:noProof/>
                <w:lang w:eastAsia="zh-CN"/>
              </w:rPr>
              <w:t xml:space="preserve">key after sending </w:t>
            </w:r>
            <w:r w:rsidR="004217D8">
              <w:rPr>
                <w:noProof/>
                <w:lang w:eastAsia="zh-CN"/>
              </w:rPr>
              <w:t>the security context to the UE</w:t>
            </w:r>
            <w:r w:rsidR="004217D8" w:rsidRPr="00E45412">
              <w:rPr>
                <w:noProof/>
                <w:lang w:eastAsia="zh-CN"/>
              </w:rPr>
              <w:t>, which leads to the source AMF</w:t>
            </w:r>
            <w:r w:rsidR="00863D86" w:rsidRPr="00E45412">
              <w:rPr>
                <w:noProof/>
                <w:lang w:eastAsia="zh-CN"/>
              </w:rPr>
              <w:t xml:space="preserve"> does not have the old security context. Then</w:t>
            </w:r>
            <w:r w:rsidR="00426F4A">
              <w:rPr>
                <w:noProof/>
                <w:lang w:eastAsia="zh-CN"/>
              </w:rPr>
              <w:t xml:space="preserve"> when </w:t>
            </w:r>
            <w:r w:rsidR="00426F4A" w:rsidRPr="00E45412">
              <w:rPr>
                <w:lang w:eastAsia="zh-CN"/>
              </w:rPr>
              <w:t>mobility registration procedure</w:t>
            </w:r>
            <w:r w:rsidR="00426F4A">
              <w:rPr>
                <w:noProof/>
                <w:lang w:eastAsia="zh-CN"/>
              </w:rPr>
              <w:t xml:space="preserve"> fails and the UE uses the old 5G security context to regirstaion to the source AMF</w:t>
            </w:r>
            <w:r w:rsidR="00272AFB">
              <w:rPr>
                <w:noProof/>
                <w:lang w:eastAsia="zh-CN"/>
              </w:rPr>
              <w:t>(in case the UE only has the old 5G-GUTI)</w:t>
            </w:r>
            <w:r w:rsidR="00426F4A">
              <w:rPr>
                <w:noProof/>
                <w:lang w:eastAsia="zh-CN"/>
              </w:rPr>
              <w:t xml:space="preserve">, the </w:t>
            </w:r>
            <w:r w:rsidR="00863D86" w:rsidRPr="00E45412">
              <w:rPr>
                <w:noProof/>
                <w:lang w:eastAsia="zh-CN"/>
              </w:rPr>
              <w:t xml:space="preserve"> misalignment of security context happens</w:t>
            </w:r>
            <w:r w:rsidR="00E45412" w:rsidRPr="00E45412">
              <w:rPr>
                <w:noProof/>
                <w:lang w:eastAsia="zh-CN"/>
              </w:rPr>
              <w:t xml:space="preserve"> between the source AMF and the UE</w:t>
            </w:r>
            <w:r w:rsidR="00426F4A">
              <w:rPr>
                <w:noProof/>
                <w:lang w:eastAsia="zh-CN"/>
              </w:rPr>
              <w:t xml:space="preserve">. </w:t>
            </w:r>
            <w:r w:rsidR="00EA5817">
              <w:rPr>
                <w:noProof/>
                <w:lang w:eastAsia="zh-CN"/>
              </w:rPr>
              <w:t>Because the souce AMF has deleleted the 5G security context.</w:t>
            </w:r>
            <w:r w:rsidR="00426F4A">
              <w:rPr>
                <w:noProof/>
                <w:lang w:eastAsia="zh-CN"/>
              </w:rPr>
              <w:t xml:space="preserve">This leads to </w:t>
            </w:r>
            <w:r w:rsidR="00863D86">
              <w:rPr>
                <w:noProof/>
                <w:lang w:eastAsia="zh-CN"/>
              </w:rPr>
              <w:t>UE stores the old 5G security context gains nothing.</w:t>
            </w:r>
          </w:p>
          <w:p w14:paraId="2CED55D2" w14:textId="77777777" w:rsidR="00E1581C" w:rsidRDefault="00863D86" w:rsidP="00863D86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hus, this contribution tries to align the </w:t>
            </w:r>
            <w:r w:rsidR="003514A9">
              <w:rPr>
                <w:lang w:eastAsia="zh-CN"/>
              </w:rPr>
              <w:t xml:space="preserve">source </w:t>
            </w:r>
            <w:r>
              <w:rPr>
                <w:lang w:eastAsia="zh-CN"/>
              </w:rPr>
              <w:t xml:space="preserve">AMF’s behaviour with UE, i.e. the source AMF does not delete the 5G security context until the Mobility Registration </w:t>
            </w:r>
            <w:r w:rsidRPr="007B0C8B">
              <w:t>is successfully completed</w:t>
            </w:r>
            <w:r>
              <w:t>.</w:t>
            </w:r>
          </w:p>
          <w:p w14:paraId="708AA7DE" w14:textId="44A43C2B" w:rsidR="00863D86" w:rsidRPr="00233DF3" w:rsidRDefault="00863D86" w:rsidP="00C445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Besides, to clearly describe the UE will store the old 5G security context.</w:t>
            </w:r>
          </w:p>
        </w:tc>
      </w:tr>
      <w:tr w:rsidR="00863D8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63D86" w:rsidRDefault="00863D86" w:rsidP="00863D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63D86" w:rsidRDefault="00863D86" w:rsidP="00863D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D8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63D86" w:rsidRDefault="00863D86" w:rsidP="00863D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96915E" w:rsidR="00863D86" w:rsidRDefault="00863D86" w:rsidP="00863D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the </w:t>
            </w:r>
            <w:r w:rsidR="00B04D1A">
              <w:rPr>
                <w:noProof/>
                <w:lang w:eastAsia="zh-CN"/>
              </w:rPr>
              <w:t xml:space="preserve">source </w:t>
            </w:r>
            <w:r>
              <w:rPr>
                <w:noProof/>
                <w:lang w:eastAsia="zh-CN"/>
              </w:rPr>
              <w:t xml:space="preserve">AMF’s behaviour to align with the UE, and clealry </w:t>
            </w:r>
            <w:r>
              <w:t>describe the UE will store the old 5G security context.</w:t>
            </w:r>
          </w:p>
        </w:tc>
      </w:tr>
      <w:tr w:rsidR="00863D8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63D86" w:rsidRDefault="00863D86" w:rsidP="00863D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63D86" w:rsidRDefault="00863D86" w:rsidP="00863D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D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63D86" w:rsidRDefault="00863D86" w:rsidP="00863D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AD10FA" w:rsidR="00863D86" w:rsidRDefault="00863D86" w:rsidP="00863D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AMF’s behaviour is not align with the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852C69" w:rsidR="001E41F3" w:rsidRDefault="001311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059175" w:rsidR="001E41F3" w:rsidRDefault="001311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A2320" w:rsidR="001E41F3" w:rsidRDefault="001311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F4A416" w14:textId="77777777" w:rsidR="002D27F9" w:rsidRPr="007B0C8B" w:rsidRDefault="002D27F9" w:rsidP="002D27F9">
      <w:pPr>
        <w:pStyle w:val="3"/>
      </w:pPr>
      <w:bookmarkStart w:id="2" w:name="_Toc19635125"/>
      <w:bookmarkStart w:id="3" w:name="_Toc26866946"/>
      <w:bookmarkStart w:id="4" w:name="_Toc44946854"/>
      <w:bookmarkStart w:id="5" w:name="_Toc51144175"/>
      <w:bookmarkStart w:id="6" w:name="_Toc58258032"/>
      <w:r w:rsidRPr="007B0C8B">
        <w:lastRenderedPageBreak/>
        <w:t>6.9.3</w:t>
      </w:r>
      <w:r w:rsidRPr="007B0C8B">
        <w:tab/>
        <w:t>Key handling in mobility registration update</w:t>
      </w:r>
      <w:bookmarkEnd w:id="2"/>
      <w:bookmarkEnd w:id="3"/>
      <w:bookmarkEnd w:id="4"/>
      <w:bookmarkEnd w:id="5"/>
      <w:bookmarkEnd w:id="6"/>
      <w:r w:rsidRPr="007B0C8B" w:rsidDel="00203F7E">
        <w:t xml:space="preserve"> </w:t>
      </w:r>
    </w:p>
    <w:p w14:paraId="6D47A54C" w14:textId="77777777" w:rsidR="002D27F9" w:rsidRPr="007B0C8B" w:rsidRDefault="002D27F9" w:rsidP="002D27F9">
      <w:r w:rsidRPr="007B0C8B">
        <w:t xml:space="preserve">The procedure shall be invoked by the target AMF after the receiving of a Registration Request message </w:t>
      </w:r>
      <w:r>
        <w:t xml:space="preserve">of type mobility registration update </w:t>
      </w:r>
      <w:r w:rsidRPr="007B0C8B">
        <w:t xml:space="preserve">from the UE wherein the UE and the source AMF are identified by means of a temporary identifier </w:t>
      </w:r>
      <w:r>
        <w:t>5G-GUTI</w:t>
      </w:r>
      <w:r w:rsidRPr="007B0C8B">
        <w:t>.</w:t>
      </w:r>
    </w:p>
    <w:p w14:paraId="709D557C" w14:textId="77777777" w:rsidR="002D27F9" w:rsidRPr="007B0C8B" w:rsidRDefault="002D27F9" w:rsidP="002D27F9">
      <w:r w:rsidRPr="007B0C8B">
        <w:t xml:space="preserve">The protocol steps </w:t>
      </w:r>
      <w:r>
        <w:t xml:space="preserve">for the source AMF and target AMF performing context transfer </w:t>
      </w:r>
      <w:r w:rsidRPr="007B0C8B">
        <w:t>are as follows:</w:t>
      </w:r>
    </w:p>
    <w:p w14:paraId="5EE56012" w14:textId="77777777" w:rsidR="002D27F9" w:rsidRPr="007B0C8B" w:rsidRDefault="002D27F9" w:rsidP="002D27F9">
      <w:pPr>
        <w:pStyle w:val="B1"/>
      </w:pPr>
      <w:r w:rsidRPr="007B0C8B">
        <w:t>a)</w:t>
      </w:r>
      <w:r w:rsidRPr="007B0C8B">
        <w:tab/>
        <w:t xml:space="preserve">The target AMF sends a message to the source AMF, this message contains </w:t>
      </w:r>
      <w:r>
        <w:t>5G-GUTI</w:t>
      </w:r>
      <w:r w:rsidRPr="007B0C8B">
        <w:t xml:space="preserve"> and the received Registration Request message.</w:t>
      </w:r>
    </w:p>
    <w:p w14:paraId="20A36D48" w14:textId="77777777" w:rsidR="002D27F9" w:rsidRPr="007B0C8B" w:rsidRDefault="002D27F9" w:rsidP="002D27F9">
      <w:pPr>
        <w:pStyle w:val="B1"/>
      </w:pPr>
      <w:r w:rsidRPr="007B0C8B">
        <w:t>b)</w:t>
      </w:r>
      <w:r w:rsidRPr="007B0C8B">
        <w:tab/>
        <w:t xml:space="preserve">The source AMF searches the data of the UE in the database and checks the integrity protection on the Registration Request message. </w:t>
      </w:r>
    </w:p>
    <w:p w14:paraId="38A4155C" w14:textId="77777777" w:rsidR="002D27F9" w:rsidRPr="007B0C8B" w:rsidRDefault="002D27F9" w:rsidP="002D27F9">
      <w:pPr>
        <w:pStyle w:val="B2"/>
      </w:pPr>
      <w:proofErr w:type="spellStart"/>
      <w:r w:rsidRPr="007B0C8B">
        <w:t>i</w:t>
      </w:r>
      <w:proofErr w:type="spellEnd"/>
      <w:r w:rsidRPr="007B0C8B">
        <w:t>)</w:t>
      </w:r>
      <w:r w:rsidRPr="007B0C8B">
        <w:tab/>
        <w:t xml:space="preserve">If the UE is found and the integrity check succeeds, when the source AMF </w:t>
      </w:r>
      <w:r>
        <w:t>does not change K</w:t>
      </w:r>
      <w:r w:rsidRPr="00190DC9">
        <w:rPr>
          <w:vertAlign w:val="subscript"/>
        </w:rPr>
        <w:t>AMF</w:t>
      </w:r>
      <w:r>
        <w:t xml:space="preserve"> according to its local policy</w:t>
      </w:r>
      <w:r w:rsidRPr="007B0C8B">
        <w:t>, the source AMF shall send a response back that:</w:t>
      </w:r>
    </w:p>
    <w:p w14:paraId="09D438BA" w14:textId="77777777" w:rsidR="002D27F9" w:rsidRPr="007B0C8B" w:rsidRDefault="002D27F9" w:rsidP="002D27F9">
      <w:pPr>
        <w:pStyle w:val="B3"/>
      </w:pPr>
      <w:r w:rsidRPr="007B0C8B">
        <w:t>-</w:t>
      </w:r>
      <w:r w:rsidRPr="007B0C8B">
        <w:tab/>
        <w:t>shall include the SUPI, and</w:t>
      </w:r>
    </w:p>
    <w:p w14:paraId="2D90E3EE" w14:textId="77777777" w:rsidR="002D27F9" w:rsidRPr="007B0C8B" w:rsidRDefault="002D27F9" w:rsidP="002D27F9">
      <w:pPr>
        <w:pStyle w:val="B3"/>
      </w:pPr>
      <w:r w:rsidRPr="007B0C8B">
        <w:t>-</w:t>
      </w:r>
      <w:r w:rsidRPr="007B0C8B">
        <w:tab/>
        <w:t>may include any current 5G security context it holds</w:t>
      </w:r>
      <w:r>
        <w:t>.</w:t>
      </w:r>
    </w:p>
    <w:p w14:paraId="2A84E952" w14:textId="77777777" w:rsidR="002D27F9" w:rsidRPr="007B0C8B" w:rsidRDefault="002D27F9" w:rsidP="002D27F9">
      <w:pPr>
        <w:pStyle w:val="B2"/>
      </w:pPr>
      <w:r w:rsidRPr="007B0C8B">
        <w:t>ii)</w:t>
      </w:r>
      <w:r w:rsidRPr="007B0C8B">
        <w:tab/>
        <w:t xml:space="preserve">If the UE is found and the integrity check succeeds, when the source AMF </w:t>
      </w:r>
      <w:r>
        <w:t>changes K</w:t>
      </w:r>
      <w:r w:rsidRPr="0094297B">
        <w:rPr>
          <w:vertAlign w:val="subscript"/>
        </w:rPr>
        <w:t>AMF</w:t>
      </w:r>
      <w:r>
        <w:t xml:space="preserve"> according to its local policy</w:t>
      </w:r>
      <w:r w:rsidRPr="007B0C8B">
        <w:t>, the source AMF shall send a response back that:</w:t>
      </w:r>
    </w:p>
    <w:p w14:paraId="47F7A9AF" w14:textId="77777777" w:rsidR="002D27F9" w:rsidRDefault="002D27F9" w:rsidP="002D27F9">
      <w:pPr>
        <w:ind w:left="1135" w:hanging="284"/>
      </w:pPr>
      <w:r w:rsidRPr="007B0C8B">
        <w:t>-</w:t>
      </w:r>
      <w:r w:rsidRPr="007B0C8B">
        <w:tab/>
        <w:t>shall include the SUPI,</w:t>
      </w:r>
      <w:r w:rsidRPr="00C01940">
        <w:t xml:space="preserve"> </w:t>
      </w:r>
    </w:p>
    <w:p w14:paraId="03356F93" w14:textId="77777777" w:rsidR="002D27F9" w:rsidRPr="007B0C8B" w:rsidRDefault="002D27F9" w:rsidP="002D27F9">
      <w:pPr>
        <w:pStyle w:val="B3"/>
      </w:pPr>
      <w:r>
        <w:t>-</w:t>
      </w:r>
      <w:r>
        <w:tab/>
      </w:r>
      <w:proofErr w:type="spellStart"/>
      <w:r>
        <w:t>keyAmfHDerivationInd</w:t>
      </w:r>
      <w:proofErr w:type="spellEnd"/>
      <w:r>
        <w:t>,</w:t>
      </w:r>
      <w:r w:rsidRPr="007B0C8B">
        <w:t xml:space="preserve"> and</w:t>
      </w:r>
    </w:p>
    <w:p w14:paraId="34061B71" w14:textId="24832C62" w:rsidR="002D27F9" w:rsidRPr="007B0C8B" w:rsidRDefault="002D27F9" w:rsidP="002D27F9">
      <w:pPr>
        <w:pStyle w:val="B3"/>
      </w:pPr>
      <w:r w:rsidRPr="007B0C8B">
        <w:t>-</w:t>
      </w:r>
      <w:r w:rsidRPr="007B0C8B">
        <w:tab/>
        <w:t>may include a new 5G security context it derives from the current one it holds</w:t>
      </w:r>
      <w:r>
        <w:t>.</w:t>
      </w:r>
    </w:p>
    <w:p w14:paraId="69578B01" w14:textId="752F7E9D" w:rsidR="002D27F9" w:rsidRPr="007B0C8B" w:rsidRDefault="002D27F9" w:rsidP="002D27F9">
      <w:pPr>
        <w:pStyle w:val="B2"/>
        <w:ind w:firstLine="0"/>
      </w:pPr>
      <w:r w:rsidRPr="007B0C8B">
        <w:t>The source AMF subsequently deletes the 5G security context which it holds</w:t>
      </w:r>
      <w:r w:rsidR="003B1DA5">
        <w:t xml:space="preserve"> </w:t>
      </w:r>
      <w:ins w:id="7" w:author="Huawei" w:date="2021-10-29T09:25:00Z">
        <w:r w:rsidR="003B1DA5">
          <w:t xml:space="preserve">when the </w:t>
        </w:r>
      </w:ins>
      <w:ins w:id="8" w:author="Huawei" w:date="2021-11-01T09:35:00Z">
        <w:r w:rsidR="006A3498">
          <w:rPr>
            <w:rFonts w:hint="eastAsia"/>
            <w:lang w:eastAsia="zh-CN"/>
          </w:rPr>
          <w:t>Mobility</w:t>
        </w:r>
        <w:r w:rsidR="006A3498">
          <w:t xml:space="preserve"> </w:t>
        </w:r>
      </w:ins>
      <w:ins w:id="9" w:author="Huawei" w:date="2021-10-29T09:25:00Z">
        <w:r w:rsidR="003B1DA5">
          <w:t>procedure is successfully completed</w:t>
        </w:r>
      </w:ins>
      <w:r w:rsidRPr="007B0C8B">
        <w:t>.</w:t>
      </w:r>
    </w:p>
    <w:p w14:paraId="5E7C84BF" w14:textId="77777777" w:rsidR="002D27F9" w:rsidRPr="007B0C8B" w:rsidRDefault="002D27F9" w:rsidP="002D27F9">
      <w:pPr>
        <w:pStyle w:val="B2"/>
        <w:ind w:firstLine="0"/>
      </w:pPr>
      <w:r w:rsidRPr="007B0C8B">
        <w:t xml:space="preserve">If the UE cannot be identified or the integrity check fails, then the source AMF shall send a response indicating that the temporary identifier </w:t>
      </w:r>
      <w:r>
        <w:t>5G-GUTI</w:t>
      </w:r>
      <w:r w:rsidRPr="007B0C8B">
        <w:t xml:space="preserve"> cannot be retrieved.</w:t>
      </w:r>
    </w:p>
    <w:p w14:paraId="69FD75FD" w14:textId="6FB95D6F" w:rsidR="002D27F9" w:rsidRPr="007B0C8B" w:rsidRDefault="002D27F9" w:rsidP="002D27F9">
      <w:pPr>
        <w:pStyle w:val="B2"/>
      </w:pPr>
      <w:r w:rsidRPr="007B0C8B">
        <w:t>c)</w:t>
      </w:r>
      <w:r w:rsidRPr="007B0C8B">
        <w:tab/>
        <w:t xml:space="preserve">If the target AMF receives a response with a SUPI, it creates an entry and stores the 5G security context that may </w:t>
      </w:r>
      <w:r>
        <w:t>have</w:t>
      </w:r>
      <w:r w:rsidRPr="007B0C8B">
        <w:t xml:space="preserve"> be</w:t>
      </w:r>
      <w:r>
        <w:t>en</w:t>
      </w:r>
      <w:ins w:id="10" w:author="Huawei" w:date="2021-10-29T09:10:00Z">
        <w:r w:rsidR="001311F6">
          <w:t xml:space="preserve"> </w:t>
        </w:r>
      </w:ins>
      <w:del w:id="11" w:author="Huawei" w:date="2021-10-29T09:10:00Z">
        <w:r w:rsidDel="001311F6">
          <w:delText>received</w:delText>
        </w:r>
        <w:r w:rsidRPr="007B0C8B" w:rsidDel="001311F6">
          <w:delText xml:space="preserve"> .</w:delText>
        </w:r>
      </w:del>
      <w:ins w:id="12" w:author="Huawei" w:date="2021-10-29T09:10:00Z">
        <w:r w:rsidR="001311F6">
          <w:t>received</w:t>
        </w:r>
        <w:r w:rsidR="001311F6" w:rsidRPr="007B0C8B">
          <w:t>.</w:t>
        </w:r>
      </w:ins>
    </w:p>
    <w:p w14:paraId="3BA46C9D" w14:textId="77777777" w:rsidR="002D27F9" w:rsidRPr="007B0C8B" w:rsidRDefault="002D27F9" w:rsidP="002D27F9">
      <w:pPr>
        <w:pStyle w:val="B2"/>
        <w:ind w:firstLine="0"/>
      </w:pPr>
      <w:r w:rsidRPr="007B0C8B">
        <w:t xml:space="preserve">If the target AMF receives a response indicating that the UE could not be identified, it shall initiate the subscription identification procedure described in clause 6.12.4 of </w:t>
      </w:r>
      <w:r>
        <w:t>the present document</w:t>
      </w:r>
      <w:r w:rsidRPr="007B0C8B">
        <w:t>.</w:t>
      </w:r>
    </w:p>
    <w:p w14:paraId="2DE7869F" w14:textId="77777777" w:rsidR="002D27F9" w:rsidRPr="007B0C8B" w:rsidRDefault="002D27F9" w:rsidP="002D27F9">
      <w:pPr>
        <w:pStyle w:val="NO"/>
      </w:pPr>
      <w:r w:rsidRPr="007B0C8B">
        <w:t>NOTE</w:t>
      </w:r>
      <w:r>
        <w:t xml:space="preserve"> 1</w:t>
      </w:r>
      <w:r w:rsidRPr="007B0C8B">
        <w:t xml:space="preserve">: </w:t>
      </w:r>
      <w:r>
        <w:tab/>
        <w:t>Void</w:t>
      </w:r>
      <w:r w:rsidRPr="007B0C8B">
        <w:t xml:space="preserve">. </w:t>
      </w:r>
    </w:p>
    <w:p w14:paraId="26245575" w14:textId="77777777" w:rsidR="002D27F9" w:rsidRPr="007B0C8B" w:rsidRDefault="002D27F9" w:rsidP="002D27F9">
      <w:pPr>
        <w:pStyle w:val="NO"/>
      </w:pPr>
      <w:r w:rsidRPr="006A3FAF">
        <w:t xml:space="preserve">NOTE </w:t>
      </w:r>
      <w:r>
        <w:t>2</w:t>
      </w:r>
      <w:r w:rsidRPr="006A3FAF">
        <w:t>:</w:t>
      </w:r>
      <w:r>
        <w:tab/>
      </w:r>
      <w:r w:rsidRPr="006A3FAF">
        <w:t xml:space="preserve"> The source AMF does not have K</w:t>
      </w:r>
      <w:r w:rsidRPr="00534868">
        <w:rPr>
          <w:sz w:val="12"/>
          <w:szCs w:val="12"/>
        </w:rPr>
        <w:t>SEAF</w:t>
      </w:r>
      <w:r w:rsidRPr="006A3FAF">
        <w:t xml:space="preserve"> because it is deleted after K</w:t>
      </w:r>
      <w:r w:rsidRPr="00534868">
        <w:rPr>
          <w:sz w:val="12"/>
          <w:szCs w:val="12"/>
        </w:rPr>
        <w:t xml:space="preserve">AMF </w:t>
      </w:r>
      <w:r w:rsidRPr="006A3FAF">
        <w:t>derivation as per clause 6.2.2.1 and therefore the context transfer from the source AMF to the target AMF does not contain K</w:t>
      </w:r>
      <w:r w:rsidRPr="00534868">
        <w:rPr>
          <w:sz w:val="12"/>
          <w:szCs w:val="12"/>
        </w:rPr>
        <w:t>SEAF</w:t>
      </w:r>
      <w:r>
        <w:rPr>
          <w:sz w:val="16"/>
          <w:szCs w:val="16"/>
        </w:rPr>
        <w:t>.</w:t>
      </w:r>
    </w:p>
    <w:p w14:paraId="5AEF3F38" w14:textId="77777777" w:rsidR="002D27F9" w:rsidRPr="007B0C8B" w:rsidRDefault="002D27F9" w:rsidP="002D27F9">
      <w:r w:rsidRPr="007B0C8B">
        <w:t xml:space="preserve">At mobility registration update, </w:t>
      </w:r>
      <w:r>
        <w:t>the source AMF shall use local policy to determine whether to perform horizontal K</w:t>
      </w:r>
      <w:r w:rsidRPr="00B31CA4">
        <w:rPr>
          <w:vertAlign w:val="subscript"/>
        </w:rPr>
        <w:t>AMF</w:t>
      </w:r>
      <w:r>
        <w:t xml:space="preserve"> derivation.</w:t>
      </w:r>
      <w:r w:rsidRPr="001831C3">
        <w:t xml:space="preserve"> </w:t>
      </w:r>
      <w:r>
        <w:t>If the source AMF determines not to perform horizontal K</w:t>
      </w:r>
      <w:r w:rsidRPr="00B31CA4">
        <w:rPr>
          <w:vertAlign w:val="subscript"/>
        </w:rPr>
        <w:t>AMF</w:t>
      </w:r>
      <w:r>
        <w:t xml:space="preserve"> derivation,</w:t>
      </w:r>
      <w:r w:rsidRPr="001831C3">
        <w:t xml:space="preserve"> </w:t>
      </w:r>
      <w:r w:rsidRPr="007B0C8B">
        <w:t xml:space="preserve">the source AMF shall transfer current security context to the target AMF. </w:t>
      </w:r>
      <w:r>
        <w:t>If the source AMF determines to perform horizontal K</w:t>
      </w:r>
      <w:r w:rsidRPr="00B31CA4">
        <w:rPr>
          <w:vertAlign w:val="subscript"/>
        </w:rPr>
        <w:t>AMF</w:t>
      </w:r>
      <w:r>
        <w:t xml:space="preserve"> derivation, </w:t>
      </w:r>
      <w:r w:rsidRPr="007B0C8B">
        <w:t>the source AMF shall derive</w:t>
      </w:r>
      <w:r w:rsidRPr="00AC6D3E">
        <w:t xml:space="preserve"> </w:t>
      </w:r>
      <w:r w:rsidRPr="00017B71">
        <w:t>a</w:t>
      </w:r>
      <w:r w:rsidRPr="007B0C8B">
        <w:t xml:space="preserve"> new key K</w:t>
      </w:r>
      <w:r w:rsidRPr="007B0C8B">
        <w:rPr>
          <w:vertAlign w:val="subscript"/>
        </w:rPr>
        <w:t>AMF</w:t>
      </w:r>
      <w:r w:rsidRPr="007B0C8B">
        <w:t xml:space="preserve"> from the </w:t>
      </w:r>
      <w:r>
        <w:t xml:space="preserve">currently </w:t>
      </w:r>
      <w:r w:rsidRPr="007B0C8B">
        <w:t xml:space="preserve">active </w:t>
      </w:r>
      <w:r w:rsidRPr="00017B71">
        <w:t>K</w:t>
      </w:r>
      <w:r w:rsidRPr="009931E6">
        <w:rPr>
          <w:vertAlign w:val="subscript"/>
        </w:rPr>
        <w:t>AMF</w:t>
      </w:r>
      <w:r w:rsidRPr="007B0C8B">
        <w:t xml:space="preserve"> and the</w:t>
      </w:r>
      <w:r w:rsidRPr="00AC6D3E">
        <w:t xml:space="preserve"> </w:t>
      </w:r>
      <w:r w:rsidRPr="003816AA">
        <w:t xml:space="preserve">uplink NAS COUNT value </w:t>
      </w:r>
      <w:r>
        <w:t>in the received Registration Request message</w:t>
      </w:r>
      <w:r w:rsidRPr="007B0C8B">
        <w:t xml:space="preserve">. The </w:t>
      </w:r>
      <w:proofErr w:type="spellStart"/>
      <w:r w:rsidRPr="007B0C8B">
        <w:t>ngKSI</w:t>
      </w:r>
      <w:proofErr w:type="spellEnd"/>
      <w:r w:rsidRPr="007B0C8B">
        <w:t xml:space="preserve"> for the newly derived </w:t>
      </w:r>
      <w:r w:rsidRPr="00017B71">
        <w:t>K</w:t>
      </w:r>
      <w:r w:rsidRPr="009931E6">
        <w:rPr>
          <w:vertAlign w:val="subscript"/>
        </w:rPr>
        <w:t>AMF</w:t>
      </w:r>
      <w:r w:rsidRPr="007B0C8B">
        <w:t xml:space="preserve"> key is defined such as the value field and the type field are taken from the </w:t>
      </w:r>
      <w:proofErr w:type="spellStart"/>
      <w:r w:rsidRPr="007B0C8B">
        <w:t>ngKSI</w:t>
      </w:r>
      <w:proofErr w:type="spellEnd"/>
      <w:r w:rsidRPr="007B0C8B">
        <w:t xml:space="preserve"> of the current </w:t>
      </w:r>
      <w:r w:rsidRPr="00017B71">
        <w:t>K</w:t>
      </w:r>
      <w:r w:rsidRPr="009931E6">
        <w:rPr>
          <w:vertAlign w:val="subscript"/>
        </w:rPr>
        <w:t>AMF</w:t>
      </w:r>
      <w:r w:rsidRPr="007B0C8B">
        <w:t xml:space="preserve">. The source AMF shall transfer the new </w:t>
      </w:r>
      <w:r w:rsidRPr="00017B71">
        <w:t>K</w:t>
      </w:r>
      <w:r w:rsidRPr="009931E6">
        <w:rPr>
          <w:vertAlign w:val="subscript"/>
        </w:rPr>
        <w:t>AMF</w:t>
      </w:r>
      <w:r w:rsidRPr="007B0C8B">
        <w:t xml:space="preserve">, the new </w:t>
      </w:r>
      <w:proofErr w:type="spellStart"/>
      <w:r w:rsidRPr="007B0C8B">
        <w:t>ngKSI</w:t>
      </w:r>
      <w:proofErr w:type="spellEnd"/>
      <w:r w:rsidRPr="007B0C8B">
        <w:t xml:space="preserve">, the UE security capability, </w:t>
      </w:r>
      <w:proofErr w:type="gramStart"/>
      <w:r w:rsidRPr="007B0C8B">
        <w:t xml:space="preserve">the </w:t>
      </w:r>
      <w:r w:rsidRPr="008A5E52">
        <w:rPr>
          <w:kern w:val="2"/>
          <w:sz w:val="21"/>
          <w:szCs w:val="24"/>
          <w:lang w:eastAsia="zh-CN"/>
        </w:rPr>
        <w:t xml:space="preserve"> </w:t>
      </w:r>
      <w:proofErr w:type="spellStart"/>
      <w:r>
        <w:t>keyAmfHDerivationInd</w:t>
      </w:r>
      <w:proofErr w:type="spellEnd"/>
      <w:proofErr w:type="gramEnd"/>
      <w:r w:rsidRPr="00017B71">
        <w:t xml:space="preserve"> </w:t>
      </w:r>
      <w:r w:rsidRPr="007B0C8B">
        <w:t>to the target AMF. The key derivation of the new K</w:t>
      </w:r>
      <w:r w:rsidRPr="007B0C8B">
        <w:rPr>
          <w:vertAlign w:val="subscript"/>
        </w:rPr>
        <w:t>AMF</w:t>
      </w:r>
      <w:r w:rsidRPr="007B0C8B">
        <w:t xml:space="preserve"> is specified in Annex A</w:t>
      </w:r>
      <w:r>
        <w:t>.13</w:t>
      </w:r>
      <w:r w:rsidRPr="007B0C8B">
        <w:t>. If the source AMF has derived a new key K</w:t>
      </w:r>
      <w:r w:rsidRPr="007B0C8B">
        <w:rPr>
          <w:vertAlign w:val="subscript"/>
        </w:rPr>
        <w:t>AMF</w:t>
      </w:r>
      <w:r w:rsidRPr="007B0C8B">
        <w:t>, the source AMF shall not transfer the old K</w:t>
      </w:r>
      <w:r w:rsidRPr="007B0C8B">
        <w:rPr>
          <w:vertAlign w:val="subscript"/>
        </w:rPr>
        <w:t>AMF</w:t>
      </w:r>
      <w:r w:rsidRPr="007B0C8B">
        <w:t xml:space="preserve"> to the target AMF and the source AMF shall in this case also delete any stored non-current 5G security context, and not transfer any non-current 5G security context to the target AMF.</w:t>
      </w:r>
    </w:p>
    <w:p w14:paraId="27593FC1" w14:textId="77777777" w:rsidR="002D27F9" w:rsidRDefault="002D27F9" w:rsidP="002D27F9">
      <w:r w:rsidRPr="007B0C8B">
        <w:t>When the target AMF receives the new K</w:t>
      </w:r>
      <w:r w:rsidRPr="007B0C8B">
        <w:rPr>
          <w:vertAlign w:val="subscript"/>
        </w:rPr>
        <w:t>AMF</w:t>
      </w:r>
      <w:r w:rsidRPr="007B0C8B">
        <w:t xml:space="preserve"> together with </w:t>
      </w:r>
      <w:proofErr w:type="gramStart"/>
      <w:r w:rsidRPr="007B0C8B">
        <w:t xml:space="preserve">the </w:t>
      </w:r>
      <w:r w:rsidRPr="00B34913">
        <w:t xml:space="preserve"> </w:t>
      </w:r>
      <w:proofErr w:type="spellStart"/>
      <w:r>
        <w:t>keyAmfHDerivationInd</w:t>
      </w:r>
      <w:proofErr w:type="spellEnd"/>
      <w:proofErr w:type="gramEnd"/>
      <w:r w:rsidRPr="007B0C8B">
        <w:t>, then the target AMF shall decide whether to use the K</w:t>
      </w:r>
      <w:r w:rsidRPr="007B0C8B">
        <w:rPr>
          <w:vertAlign w:val="subscript"/>
        </w:rPr>
        <w:t>AMF</w:t>
      </w:r>
      <w:r w:rsidRPr="007B0C8B">
        <w:t xml:space="preserve"> directly according to its local policy after receiving the response from the source AMF. </w:t>
      </w:r>
    </w:p>
    <w:p w14:paraId="25EFA4FC" w14:textId="77777777" w:rsidR="002D27F9" w:rsidRPr="007B0C8B" w:rsidRDefault="002D27F9" w:rsidP="002D27F9">
      <w:r w:rsidRPr="00DA5A11">
        <w:t>If the target AMF, according to its local policy, decides to not use the K</w:t>
      </w:r>
      <w:r w:rsidRPr="00DA5A11">
        <w:rPr>
          <w:vertAlign w:val="subscript"/>
        </w:rPr>
        <w:t>AMF</w:t>
      </w:r>
      <w:r w:rsidRPr="00DA5A11">
        <w:t xml:space="preserve"> received from the source AMF, it can perform a re-authentication procedure to the UE to establish a new NAS security context. </w:t>
      </w:r>
    </w:p>
    <w:p w14:paraId="7599112A" w14:textId="77777777" w:rsidR="002D27F9" w:rsidRPr="007B0C8B" w:rsidRDefault="002D27F9" w:rsidP="002D27F9">
      <w:r w:rsidRPr="007B0C8B">
        <w:t>If the target AMF decides to use the key K</w:t>
      </w:r>
      <w:r w:rsidRPr="007B0C8B">
        <w:rPr>
          <w:vertAlign w:val="subscript"/>
        </w:rPr>
        <w:t>AMF</w:t>
      </w:r>
      <w:r w:rsidRPr="007B0C8B">
        <w:t xml:space="preserve"> received from source AMF (i.e., no re-authentication), it shall send </w:t>
      </w:r>
      <w:proofErr w:type="gramStart"/>
      <w:r w:rsidRPr="007B0C8B">
        <w:t xml:space="preserve">the </w:t>
      </w:r>
      <w:r w:rsidRPr="006A4723">
        <w:t xml:space="preserve"> </w:t>
      </w:r>
      <w:proofErr w:type="spellStart"/>
      <w:r>
        <w:t>K</w:t>
      </w:r>
      <w:proofErr w:type="gramEnd"/>
      <w:r>
        <w:t>_AMF_change_flag</w:t>
      </w:r>
      <w:proofErr w:type="spellEnd"/>
      <w:r>
        <w:t xml:space="preserve"> set to 1</w:t>
      </w:r>
      <w:r w:rsidRPr="007B0C8B">
        <w:t xml:space="preserve"> to the UE in the NAS SMC including replayed UE security capabilities, the selected NAS </w:t>
      </w:r>
      <w:r w:rsidRPr="007B0C8B">
        <w:lastRenderedPageBreak/>
        <w:t xml:space="preserve">algorithms and the </w:t>
      </w:r>
      <w:proofErr w:type="spellStart"/>
      <w:r w:rsidRPr="007B0C8B">
        <w:t>ngKSI</w:t>
      </w:r>
      <w:proofErr w:type="spellEnd"/>
      <w:r w:rsidRPr="007B0C8B">
        <w:t xml:space="preserve"> for identifying the new K</w:t>
      </w:r>
      <w:r w:rsidRPr="007B0C8B">
        <w:rPr>
          <w:vertAlign w:val="subscript"/>
        </w:rPr>
        <w:t>AMF</w:t>
      </w:r>
      <w:r w:rsidRPr="007B0C8B">
        <w:t xml:space="preserve"> from which the UE shall derive a new K</w:t>
      </w:r>
      <w:r w:rsidRPr="00CF51CE">
        <w:rPr>
          <w:vertAlign w:val="subscript"/>
        </w:rPr>
        <w:t>AMF</w:t>
      </w:r>
      <w:r w:rsidRPr="007B0C8B">
        <w:t xml:space="preserve"> to establish a new NAS security context between the UE and target AMF. </w:t>
      </w:r>
    </w:p>
    <w:p w14:paraId="0C346C40" w14:textId="77777777" w:rsidR="002D27F9" w:rsidRPr="007B0C8B" w:rsidRDefault="002D27F9" w:rsidP="002D27F9">
      <w:r w:rsidRPr="007B0C8B">
        <w:t xml:space="preserve">The target AMF shall </w:t>
      </w:r>
      <w:r>
        <w:t xml:space="preserve">reset the NAS COUNTs to zero and </w:t>
      </w:r>
      <w:r w:rsidRPr="007B0C8B">
        <w:t>derive new NAS keys (</w:t>
      </w:r>
      <w:proofErr w:type="spellStart"/>
      <w:r w:rsidRPr="007B0C8B">
        <w:t>K</w:t>
      </w:r>
      <w:r w:rsidRPr="007B0C8B">
        <w:rPr>
          <w:vertAlign w:val="subscript"/>
        </w:rPr>
        <w:t>NASint</w:t>
      </w:r>
      <w:proofErr w:type="spellEnd"/>
      <w:r w:rsidRPr="007B0C8B">
        <w:t xml:space="preserve"> and </w:t>
      </w:r>
      <w:proofErr w:type="spellStart"/>
      <w:r w:rsidRPr="007B0C8B">
        <w:t>K</w:t>
      </w:r>
      <w:r w:rsidRPr="007B0C8B">
        <w:rPr>
          <w:vertAlign w:val="subscript"/>
        </w:rPr>
        <w:t>NASenc</w:t>
      </w:r>
      <w:proofErr w:type="spellEnd"/>
      <w:r w:rsidRPr="007B0C8B">
        <w:t>) from the new K</w:t>
      </w:r>
      <w:r w:rsidRPr="007B0C8B">
        <w:rPr>
          <w:vertAlign w:val="subscript"/>
        </w:rPr>
        <w:t>AMF</w:t>
      </w:r>
      <w:r w:rsidRPr="007B0C8B">
        <w:t xml:space="preserve"> using the selected NAS algorithm identifiers as input. The target AMF shall integrity protect the NAS Security Mode Command message with the new </w:t>
      </w:r>
      <w:proofErr w:type="spellStart"/>
      <w:r w:rsidRPr="007B0C8B">
        <w:t>K</w:t>
      </w:r>
      <w:r w:rsidRPr="007B0C8B">
        <w:rPr>
          <w:vertAlign w:val="subscript"/>
        </w:rPr>
        <w:t>NASint</w:t>
      </w:r>
      <w:proofErr w:type="spellEnd"/>
      <w:r w:rsidRPr="007B0C8B">
        <w:t xml:space="preserve"> key. </w:t>
      </w:r>
    </w:p>
    <w:p w14:paraId="52298D9E" w14:textId="55E5145B" w:rsidR="002D27F9" w:rsidRPr="007B0C8B" w:rsidRDefault="002D27F9" w:rsidP="002D27F9">
      <w:r w:rsidRPr="007B0C8B">
        <w:t xml:space="preserve">If the UE receives </w:t>
      </w:r>
      <w:proofErr w:type="gramStart"/>
      <w:r w:rsidRPr="007B0C8B">
        <w:t xml:space="preserve">the </w:t>
      </w:r>
      <w:bookmarkStart w:id="13" w:name="_Hlk525307474"/>
      <w:r w:rsidRPr="006A4723">
        <w:t xml:space="preserve"> </w:t>
      </w:r>
      <w:proofErr w:type="spellStart"/>
      <w:r>
        <w:t>K</w:t>
      </w:r>
      <w:proofErr w:type="gramEnd"/>
      <w:r>
        <w:t>_AMF_change_flag</w:t>
      </w:r>
      <w:proofErr w:type="spellEnd"/>
      <w:r>
        <w:t xml:space="preserve"> set to 1</w:t>
      </w:r>
      <w:bookmarkEnd w:id="13"/>
      <w:r w:rsidRPr="007B0C8B">
        <w:t xml:space="preserve"> in the NAS Security Mode Command message, then the UE shall derive a new key K</w:t>
      </w:r>
      <w:r w:rsidRPr="007B0C8B">
        <w:rPr>
          <w:vertAlign w:val="subscript"/>
        </w:rPr>
        <w:t>AMF</w:t>
      </w:r>
      <w:r w:rsidRPr="007B0C8B">
        <w:t xml:space="preserve"> from the current active K</w:t>
      </w:r>
      <w:r w:rsidRPr="007B0C8B">
        <w:rPr>
          <w:vertAlign w:val="subscript"/>
        </w:rPr>
        <w:t>AMF</w:t>
      </w:r>
      <w:r w:rsidRPr="007B0C8B">
        <w:t xml:space="preserve"> identified by the received </w:t>
      </w:r>
      <w:proofErr w:type="spellStart"/>
      <w:r w:rsidRPr="007B0C8B">
        <w:t>ngKSI</w:t>
      </w:r>
      <w:proofErr w:type="spellEnd"/>
      <w:r w:rsidRPr="007B0C8B">
        <w:t xml:space="preserve"> in the NAS Security Mode Command message using the </w:t>
      </w:r>
      <w:r>
        <w:t>uplink NAS COUNT value</w:t>
      </w:r>
      <w:ins w:id="14" w:author="Huawei" w:date="2021-10-29T09:10:00Z">
        <w:r w:rsidR="001311F6">
          <w:t xml:space="preserve"> </w:t>
        </w:r>
      </w:ins>
      <w:r>
        <w:t>that was sent in the Registration Request message</w:t>
      </w:r>
      <w:r w:rsidRPr="007B0C8B">
        <w:t xml:space="preserve">. The UE shall assign the received </w:t>
      </w:r>
      <w:proofErr w:type="spellStart"/>
      <w:r w:rsidRPr="007B0C8B">
        <w:t>ngKSI</w:t>
      </w:r>
      <w:proofErr w:type="spellEnd"/>
      <w:r w:rsidRPr="007B0C8B">
        <w:t xml:space="preserve"> in the NAS Security Mode Command message to the </w:t>
      </w:r>
      <w:proofErr w:type="spellStart"/>
      <w:r w:rsidRPr="007B0C8B">
        <w:t>ngKSI</w:t>
      </w:r>
      <w:proofErr w:type="spellEnd"/>
      <w:r w:rsidRPr="007B0C8B">
        <w:t xml:space="preserve"> of the new derived K</w:t>
      </w:r>
      <w:r w:rsidRPr="007B0C8B">
        <w:rPr>
          <w:vertAlign w:val="subscript"/>
        </w:rPr>
        <w:t>AMF</w:t>
      </w:r>
      <w:r w:rsidRPr="007B0C8B">
        <w:t>. The UE shall deriv</w:t>
      </w:r>
      <w:r w:rsidRPr="002D5BDC">
        <w:t>e new NAS keys (</w:t>
      </w:r>
      <w:proofErr w:type="spellStart"/>
      <w:r w:rsidRPr="002D5BDC">
        <w:t>K</w:t>
      </w:r>
      <w:r w:rsidRPr="002D5BDC">
        <w:rPr>
          <w:vertAlign w:val="subscript"/>
        </w:rPr>
        <w:t>NASint</w:t>
      </w:r>
      <w:proofErr w:type="spellEnd"/>
      <w:r w:rsidRPr="002D5BDC">
        <w:t xml:space="preserve"> and </w:t>
      </w:r>
      <w:proofErr w:type="spellStart"/>
      <w:r w:rsidRPr="002D5BDC">
        <w:t>K</w:t>
      </w:r>
      <w:r w:rsidRPr="002D5BDC">
        <w:rPr>
          <w:vertAlign w:val="subscript"/>
        </w:rPr>
        <w:t>NASenc</w:t>
      </w:r>
      <w:proofErr w:type="spellEnd"/>
      <w:r w:rsidRPr="002D5BDC">
        <w:t>)</w:t>
      </w:r>
      <w:r w:rsidRPr="007B0C8B">
        <w:t xml:space="preserve"> from the new K</w:t>
      </w:r>
      <w:r w:rsidRPr="007B0C8B">
        <w:rPr>
          <w:vertAlign w:val="subscript"/>
        </w:rPr>
        <w:t>AMF</w:t>
      </w:r>
      <w:r w:rsidRPr="007B0C8B">
        <w:t xml:space="preserve"> and integrity check the NAS Security Mode Command message using the new </w:t>
      </w:r>
      <w:proofErr w:type="spellStart"/>
      <w:r w:rsidRPr="007B0C8B">
        <w:t>K</w:t>
      </w:r>
      <w:r w:rsidRPr="007B0C8B">
        <w:rPr>
          <w:vertAlign w:val="subscript"/>
        </w:rPr>
        <w:t>NASint</w:t>
      </w:r>
      <w:proofErr w:type="spellEnd"/>
      <w:r w:rsidRPr="007B0C8B">
        <w:t xml:space="preserve"> key.</w:t>
      </w:r>
      <w:ins w:id="15" w:author="Huawei" w:date="2021-10-29T08:29:00Z">
        <w:r>
          <w:t xml:space="preserve"> </w:t>
        </w:r>
      </w:ins>
      <w:ins w:id="16" w:author="Huawei" w:date="2021-10-29T08:45:00Z">
        <w:r w:rsidR="002D5BDC">
          <w:t xml:space="preserve">If the check is success, the UE shall take </w:t>
        </w:r>
        <w:r w:rsidR="002D5BDC" w:rsidRPr="002D5BDC">
          <w:t>the</w:t>
        </w:r>
        <w:r w:rsidR="002D5BDC">
          <w:t xml:space="preserve"> </w:t>
        </w:r>
      </w:ins>
      <w:ins w:id="17" w:author="Huawei" w:date="2021-10-29T08:49:00Z">
        <w:r w:rsidR="002D5BDC">
          <w:t xml:space="preserve">new </w:t>
        </w:r>
      </w:ins>
      <w:ins w:id="18" w:author="Huawei" w:date="2021-10-29T08:48:00Z">
        <w:r w:rsidR="002D5BDC">
          <w:t>5G</w:t>
        </w:r>
      </w:ins>
      <w:ins w:id="19" w:author="Huawei" w:date="2021-10-29T08:45:00Z">
        <w:r w:rsidR="002D5BDC">
          <w:t xml:space="preserve"> NAS </w:t>
        </w:r>
      </w:ins>
      <w:ins w:id="20" w:author="Huawei" w:date="2021-10-29T08:48:00Z">
        <w:r w:rsidR="002D5BDC">
          <w:t>security context</w:t>
        </w:r>
      </w:ins>
      <w:ins w:id="21" w:author="Huawei" w:date="2021-10-29T08:45:00Z">
        <w:r w:rsidR="002D5BDC">
          <w:t xml:space="preserve"> into use</w:t>
        </w:r>
      </w:ins>
      <w:ins w:id="22" w:author="Huawei" w:date="2021-10-29T08:47:00Z">
        <w:r w:rsidR="002D5BDC">
          <w:t xml:space="preserve">, but continue to store the old </w:t>
        </w:r>
      </w:ins>
      <w:ins w:id="23" w:author="Huawei" w:date="2021-10-29T08:49:00Z">
        <w:r w:rsidR="002D5BDC">
          <w:t>5G NAS security context</w:t>
        </w:r>
      </w:ins>
      <w:ins w:id="24" w:author="Huawei" w:date="2021-10-29T08:47:00Z">
        <w:r w:rsidR="002D5BDC">
          <w:t xml:space="preserve"> in case that the mobility registration procedure fails.</w:t>
        </w:r>
      </w:ins>
    </w:p>
    <w:p w14:paraId="1F2AD359" w14:textId="77777777" w:rsidR="002D27F9" w:rsidRPr="007B0C8B" w:rsidRDefault="002D27F9" w:rsidP="002D27F9">
      <w:r w:rsidRPr="007B0C8B">
        <w:t xml:space="preserve">The UE shall then derive a new initial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from the new K</w:t>
      </w:r>
      <w:r w:rsidRPr="007B0C8B">
        <w:rPr>
          <w:vertAlign w:val="subscript"/>
        </w:rPr>
        <w:t>AMF</w:t>
      </w:r>
      <w:r w:rsidRPr="007B0C8B">
        <w:t xml:space="preserve"> as specified in Annex </w:t>
      </w:r>
      <w:r>
        <w:t>A.9</w:t>
      </w:r>
      <w:r w:rsidRPr="007B0C8B">
        <w:t xml:space="preserve">. </w:t>
      </w:r>
    </w:p>
    <w:p w14:paraId="32EE3753" w14:textId="77777777" w:rsidR="002D27F9" w:rsidRDefault="002D27F9" w:rsidP="002D27F9">
      <w:r w:rsidRPr="007B0C8B">
        <w:t xml:space="preserve">The UE shall associate the derived new initial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with a new NCC value equal to zero and reset the NAS COUNTs to zero.</w:t>
      </w:r>
    </w:p>
    <w:p w14:paraId="54F8FFE3" w14:textId="32C319AC" w:rsidR="002D27F9" w:rsidRPr="007B0C8B" w:rsidDel="002D5BDC" w:rsidRDefault="002D27F9" w:rsidP="002D27F9">
      <w:pPr>
        <w:rPr>
          <w:del w:id="25" w:author="Huawei" w:date="2021-10-29T08:43:00Z"/>
        </w:rPr>
      </w:pPr>
      <w:r w:rsidRPr="007B0C8B">
        <w:t>After the ongoing mobility registration procedure is successfully completed, the ME shall replace the currently stored K</w:t>
      </w:r>
      <w:r w:rsidRPr="007B0C8B">
        <w:rPr>
          <w:vertAlign w:val="subscript"/>
        </w:rPr>
        <w:t>AMF</w:t>
      </w:r>
      <w:r w:rsidRPr="007B0C8B">
        <w:t xml:space="preserve"> and </w:t>
      </w:r>
      <w:proofErr w:type="spellStart"/>
      <w:r w:rsidRPr="007B0C8B">
        <w:t>ngKSI</w:t>
      </w:r>
      <w:proofErr w:type="spellEnd"/>
      <w:r w:rsidRPr="007B0C8B">
        <w:t xml:space="preserve"> values on both USIM and ME with the new K</w:t>
      </w:r>
      <w:r w:rsidRPr="007B0C8B">
        <w:rPr>
          <w:vertAlign w:val="subscript"/>
        </w:rPr>
        <w:t>AMF</w:t>
      </w:r>
      <w:r w:rsidRPr="007B0C8B">
        <w:t xml:space="preserve"> and the associated </w:t>
      </w:r>
      <w:proofErr w:type="spellStart"/>
      <w:r w:rsidRPr="007B0C8B">
        <w:t>ngKSI</w:t>
      </w:r>
      <w:proofErr w:type="spellEnd"/>
      <w:r w:rsidRPr="007B0C8B">
        <w:t>.</w:t>
      </w:r>
      <w:ins w:id="26" w:author="Huawei" w:date="2021-10-29T08:25:00Z">
        <w:r>
          <w:t xml:space="preserve"> </w:t>
        </w:r>
      </w:ins>
      <w:ins w:id="27" w:author="Huawei" w:date="2021-11-01T17:41:00Z">
        <w:r w:rsidR="009E04A1">
          <w:t xml:space="preserve">Otherwise, if the mobility registration procedure is failed and the UE does not get a new 5G-GUTI, the UE shall delete the new 5G NAS security context, and may continue to use the currently stored </w:t>
        </w:r>
        <w:r w:rsidR="009E04A1" w:rsidRPr="007B0C8B">
          <w:t>K</w:t>
        </w:r>
        <w:r w:rsidR="009E04A1" w:rsidRPr="007B0C8B">
          <w:rPr>
            <w:vertAlign w:val="subscript"/>
          </w:rPr>
          <w:t>AMF</w:t>
        </w:r>
        <w:r w:rsidR="009E04A1" w:rsidRPr="007B0C8B">
          <w:t xml:space="preserve"> and </w:t>
        </w:r>
        <w:proofErr w:type="spellStart"/>
        <w:r w:rsidR="009E04A1" w:rsidRPr="007B0C8B">
          <w:t>ngKSI</w:t>
        </w:r>
        <w:proofErr w:type="spellEnd"/>
        <w:r w:rsidR="009E04A1">
          <w:t>.</w:t>
        </w:r>
      </w:ins>
    </w:p>
    <w:p w14:paraId="68C9CD36" w14:textId="589B02F3" w:rsidR="001E41F3" w:rsidRPr="002D5BDC" w:rsidRDefault="001E41F3">
      <w:pPr>
        <w:rPr>
          <w:noProof/>
          <w:lang w:eastAsia="zh-CN"/>
        </w:rPr>
      </w:pPr>
    </w:p>
    <w:sectPr w:rsidR="001E41F3" w:rsidRPr="002D5B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37955" w14:textId="77777777" w:rsidR="00E0789D" w:rsidRDefault="00E0789D">
      <w:r>
        <w:separator/>
      </w:r>
    </w:p>
  </w:endnote>
  <w:endnote w:type="continuationSeparator" w:id="0">
    <w:p w14:paraId="76784E3F" w14:textId="77777777" w:rsidR="00E0789D" w:rsidRDefault="00E0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4233F" w14:textId="77777777" w:rsidR="00E0789D" w:rsidRDefault="00E0789D">
      <w:r>
        <w:separator/>
      </w:r>
    </w:p>
  </w:footnote>
  <w:footnote w:type="continuationSeparator" w:id="0">
    <w:p w14:paraId="10AB688F" w14:textId="77777777" w:rsidR="00E0789D" w:rsidRDefault="00E07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93908"/>
    <w:multiLevelType w:val="hybridMultilevel"/>
    <w:tmpl w:val="4F7815C6"/>
    <w:lvl w:ilvl="0" w:tplc="68BECC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255255A"/>
    <w:multiLevelType w:val="hybridMultilevel"/>
    <w:tmpl w:val="7A942106"/>
    <w:lvl w:ilvl="0" w:tplc="B4AA5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C78"/>
    <w:rsid w:val="00044EFC"/>
    <w:rsid w:val="00053B73"/>
    <w:rsid w:val="00086EFB"/>
    <w:rsid w:val="000A6394"/>
    <w:rsid w:val="000B7FED"/>
    <w:rsid w:val="000C038A"/>
    <w:rsid w:val="000C6598"/>
    <w:rsid w:val="000D1550"/>
    <w:rsid w:val="000D44B3"/>
    <w:rsid w:val="000E014D"/>
    <w:rsid w:val="001311F6"/>
    <w:rsid w:val="00145D43"/>
    <w:rsid w:val="00156BE0"/>
    <w:rsid w:val="00156C89"/>
    <w:rsid w:val="0018741B"/>
    <w:rsid w:val="00192C46"/>
    <w:rsid w:val="001A08B3"/>
    <w:rsid w:val="001A7B60"/>
    <w:rsid w:val="001B52F0"/>
    <w:rsid w:val="001B7A65"/>
    <w:rsid w:val="001E2035"/>
    <w:rsid w:val="001E41F3"/>
    <w:rsid w:val="00233DF3"/>
    <w:rsid w:val="00251DDD"/>
    <w:rsid w:val="0026004D"/>
    <w:rsid w:val="002640DD"/>
    <w:rsid w:val="00272AFB"/>
    <w:rsid w:val="00274676"/>
    <w:rsid w:val="00275D12"/>
    <w:rsid w:val="00284FEB"/>
    <w:rsid w:val="002860C4"/>
    <w:rsid w:val="002B5741"/>
    <w:rsid w:val="002D27F9"/>
    <w:rsid w:val="002D5BDC"/>
    <w:rsid w:val="002E472E"/>
    <w:rsid w:val="00305409"/>
    <w:rsid w:val="0034108E"/>
    <w:rsid w:val="003514A9"/>
    <w:rsid w:val="003609EF"/>
    <w:rsid w:val="0036231A"/>
    <w:rsid w:val="00374DD4"/>
    <w:rsid w:val="003B1DA5"/>
    <w:rsid w:val="003B7897"/>
    <w:rsid w:val="003E0C03"/>
    <w:rsid w:val="003E1A36"/>
    <w:rsid w:val="00410371"/>
    <w:rsid w:val="0041460F"/>
    <w:rsid w:val="004217D8"/>
    <w:rsid w:val="0042305D"/>
    <w:rsid w:val="004242F1"/>
    <w:rsid w:val="00426F4A"/>
    <w:rsid w:val="00427795"/>
    <w:rsid w:val="004958D8"/>
    <w:rsid w:val="004A52C6"/>
    <w:rsid w:val="004B75B7"/>
    <w:rsid w:val="004C552C"/>
    <w:rsid w:val="004D00A7"/>
    <w:rsid w:val="004D70DD"/>
    <w:rsid w:val="005009D9"/>
    <w:rsid w:val="0051580D"/>
    <w:rsid w:val="00545AAD"/>
    <w:rsid w:val="00547111"/>
    <w:rsid w:val="00592D74"/>
    <w:rsid w:val="005E2C44"/>
    <w:rsid w:val="0060748C"/>
    <w:rsid w:val="00621188"/>
    <w:rsid w:val="006257ED"/>
    <w:rsid w:val="0065536E"/>
    <w:rsid w:val="00665C47"/>
    <w:rsid w:val="00672567"/>
    <w:rsid w:val="00695808"/>
    <w:rsid w:val="006A3498"/>
    <w:rsid w:val="006B46FB"/>
    <w:rsid w:val="006E21FB"/>
    <w:rsid w:val="00785599"/>
    <w:rsid w:val="00792342"/>
    <w:rsid w:val="007977A8"/>
    <w:rsid w:val="007A6EFB"/>
    <w:rsid w:val="007B512A"/>
    <w:rsid w:val="007C2097"/>
    <w:rsid w:val="007D6A07"/>
    <w:rsid w:val="007E6FE3"/>
    <w:rsid w:val="007F7259"/>
    <w:rsid w:val="008040A8"/>
    <w:rsid w:val="008279FA"/>
    <w:rsid w:val="00837713"/>
    <w:rsid w:val="008626E7"/>
    <w:rsid w:val="0086298F"/>
    <w:rsid w:val="00863D86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04A1"/>
    <w:rsid w:val="009E3297"/>
    <w:rsid w:val="009F734F"/>
    <w:rsid w:val="00A03CBA"/>
    <w:rsid w:val="00A1069F"/>
    <w:rsid w:val="00A246B6"/>
    <w:rsid w:val="00A47E70"/>
    <w:rsid w:val="00A50CF0"/>
    <w:rsid w:val="00A7671C"/>
    <w:rsid w:val="00AA2CBC"/>
    <w:rsid w:val="00AC5820"/>
    <w:rsid w:val="00AD1CD8"/>
    <w:rsid w:val="00AF73CA"/>
    <w:rsid w:val="00B04D1A"/>
    <w:rsid w:val="00B11FFD"/>
    <w:rsid w:val="00B13F88"/>
    <w:rsid w:val="00B258BB"/>
    <w:rsid w:val="00B26C21"/>
    <w:rsid w:val="00B67B97"/>
    <w:rsid w:val="00B968C8"/>
    <w:rsid w:val="00BA3EC5"/>
    <w:rsid w:val="00BA51D9"/>
    <w:rsid w:val="00BB5DFC"/>
    <w:rsid w:val="00BD279D"/>
    <w:rsid w:val="00BD6BB8"/>
    <w:rsid w:val="00C005D6"/>
    <w:rsid w:val="00C12D8A"/>
    <w:rsid w:val="00C445DC"/>
    <w:rsid w:val="00C66BA2"/>
    <w:rsid w:val="00C95985"/>
    <w:rsid w:val="00CC5026"/>
    <w:rsid w:val="00CC68D0"/>
    <w:rsid w:val="00CF5C18"/>
    <w:rsid w:val="00D03F9A"/>
    <w:rsid w:val="00D06D51"/>
    <w:rsid w:val="00D1297D"/>
    <w:rsid w:val="00D21B07"/>
    <w:rsid w:val="00D24991"/>
    <w:rsid w:val="00D50255"/>
    <w:rsid w:val="00D55BE4"/>
    <w:rsid w:val="00D66520"/>
    <w:rsid w:val="00DC3D8D"/>
    <w:rsid w:val="00DE34CF"/>
    <w:rsid w:val="00E0789D"/>
    <w:rsid w:val="00E13F3D"/>
    <w:rsid w:val="00E1581C"/>
    <w:rsid w:val="00E34898"/>
    <w:rsid w:val="00E45412"/>
    <w:rsid w:val="00EA5817"/>
    <w:rsid w:val="00EB09B7"/>
    <w:rsid w:val="00EE7D7C"/>
    <w:rsid w:val="00F25D98"/>
    <w:rsid w:val="00F300FB"/>
    <w:rsid w:val="00F721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2D27F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7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D27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7F17E-E22F-4B74-86CC-A57D19B9B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4</Pages>
  <Words>1389</Words>
  <Characters>7920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2021-10-29T00:20:00Z</dcterms:created>
  <dcterms:modified xsi:type="dcterms:W3CDTF">2021-11-01T12:28:00Z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(3)GwUj4pXzLRJB6/8TkB3zYnKPa261x8iGO8/qm26o16rw5BkGTuLb6FNjhhbBmyjJaRHuHn+1
pmUBsTIu84zjqsOsSkU3JJrOBZRsR10CoY1xNsiTrCSlW2P1Qv/CXReAdtnw5CE32w2d1K8k
f5DMZrC9/bM0M7TddgEi50Tws7SbVmyM6Nmch3W3NL2qVrmX4UUMV/M2iOlL+0giMzSkk78p
an0F7ZkwJawfyG9uTO</vt:lpwstr>
  </property>
  <property fmtid="{D5CDD505-2E9C-101B-9397-08002B2CF9AE}" pid="22" name="_2015_ms_pID_7253431">
    <vt:lpwstr>9DLO6KTvQ3xrK9tC0EGf2LawYrz0V84hR6t9SwMDNHIk4cYqpv9OEW
BORWgNih9m1ObKl5wsRgVo458lglNoDbXa0MAEFsqawIwKumKn01dMIKU/Gm/PqwUdq4Nhr6
HMtvJlkO1zhMELiQ9/PRwza4JWctWC5dA84u15C0JeZlZxSsSx9KUWon7qToVnB7+YK0JAwk
ypYKLlEA+9jiuAkGJcnZQ/RaI9RciAKr+gN/</vt:lpwstr>
  </property>
  <property fmtid="{D5CDD505-2E9C-101B-9397-08002B2CF9AE}" pid="23" name="_2015_ms_pID_7253432">
    <vt:lpwstr>WQ==</vt:lpwstr>
  </property>
</Properties>
</file>